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4C11" w14:textId="26BD7A7C" w:rsidR="00831F40" w:rsidRPr="003468C2" w:rsidRDefault="00831F40" w:rsidP="005A3625">
      <w:pPr>
        <w:jc w:val="center"/>
        <w:rPr>
          <w:b/>
          <w:bCs/>
          <w:sz w:val="32"/>
          <w:szCs w:val="32"/>
        </w:rPr>
      </w:pPr>
      <w:r w:rsidRPr="003468C2">
        <w:rPr>
          <w:b/>
          <w:bCs/>
          <w:sz w:val="32"/>
          <w:szCs w:val="32"/>
        </w:rPr>
        <w:t>[K-Dia] 플랫폼 입점 및 서비스 이용 약정서</w:t>
      </w:r>
    </w:p>
    <w:p w14:paraId="05408282" w14:textId="77777777" w:rsidR="003468C2" w:rsidRPr="00831F40" w:rsidRDefault="003468C2" w:rsidP="003468C2">
      <w:pPr>
        <w:rPr>
          <w:b/>
          <w:bCs/>
        </w:rPr>
      </w:pPr>
    </w:p>
    <w:p w14:paraId="14550145" w14:textId="765B22E6" w:rsidR="00831F40" w:rsidRPr="00831F40" w:rsidRDefault="00831F40" w:rsidP="00831F40">
      <w:r w:rsidRPr="00831F40">
        <w:rPr>
          <w:b/>
          <w:bCs/>
        </w:rPr>
        <w:t xml:space="preserve">주식회사 </w:t>
      </w:r>
      <w:proofErr w:type="spellStart"/>
      <w:r w:rsidRPr="00831F40">
        <w:rPr>
          <w:b/>
          <w:bCs/>
        </w:rPr>
        <w:t>다이아애드</w:t>
      </w:r>
      <w:proofErr w:type="spellEnd"/>
      <w:r w:rsidRPr="00831F40">
        <w:t xml:space="preserve">(이하 ‘플랫폼’)와 </w:t>
      </w:r>
      <w:r w:rsidR="000C0DDA">
        <w:rPr>
          <w:rFonts w:hint="eastAsia"/>
          <w:b/>
          <w:bCs/>
          <w:u w:val="single"/>
        </w:rPr>
        <w:t xml:space="preserve">                       </w:t>
      </w:r>
      <w:r w:rsidRPr="00831F40">
        <w:t xml:space="preserve">이하 </w:t>
      </w:r>
      <w:r w:rsidR="000C0DDA">
        <w:rPr>
          <w:rFonts w:hint="eastAsia"/>
        </w:rPr>
        <w:t>(</w:t>
      </w:r>
      <w:r w:rsidRPr="00831F40">
        <w:t>‘</w:t>
      </w:r>
      <w:proofErr w:type="spellStart"/>
      <w:r w:rsidRPr="00831F40">
        <w:t>입점사</w:t>
      </w:r>
      <w:proofErr w:type="spellEnd"/>
      <w:r w:rsidRPr="00831F40">
        <w:t>’)은 ‘K-Dia’ 플랫폼을 통한 의료 정보 제공, 마케팅 지원 및 상호 협력을 위하여 다음과 같이 약정을 체결한다.</w:t>
      </w:r>
    </w:p>
    <w:p w14:paraId="1C1E666C" w14:textId="77777777" w:rsidR="00831F40" w:rsidRPr="00831F40" w:rsidRDefault="00831F40" w:rsidP="00831F40">
      <w:pPr>
        <w:rPr>
          <w:b/>
          <w:bCs/>
        </w:rPr>
      </w:pPr>
      <w:r w:rsidRPr="00831F40">
        <w:rPr>
          <w:b/>
          <w:bCs/>
        </w:rPr>
        <w:t>제1조 (목적)</w:t>
      </w:r>
    </w:p>
    <w:p w14:paraId="554BF31B" w14:textId="77777777" w:rsidR="00831F40" w:rsidRDefault="00831F40" w:rsidP="00831F40">
      <w:r w:rsidRPr="00831F40">
        <w:t>본 약정은 ‘</w:t>
      </w:r>
      <w:proofErr w:type="spellStart"/>
      <w:r w:rsidRPr="00831F40">
        <w:t>입점사</w:t>
      </w:r>
      <w:proofErr w:type="spellEnd"/>
      <w:r w:rsidRPr="00831F40">
        <w:t>’가 ‘플랫폼’이 운영하는 글로벌 의료 관광/뷰티 플랫폼 ‘K-Dia’에 입점하여 콘텐츠를 게시하고, 플랫폼 내 기능을 활용함에 있어 양사의 권리와 의무를 규정함에 목적이 있다.</w:t>
      </w:r>
    </w:p>
    <w:p w14:paraId="0EA8BBD3" w14:textId="77777777" w:rsidR="003468C2" w:rsidRPr="00831F40" w:rsidRDefault="003468C2" w:rsidP="00831F40"/>
    <w:p w14:paraId="5DBA43A6" w14:textId="77777777" w:rsidR="00831F40" w:rsidRPr="00831F40" w:rsidRDefault="00831F40" w:rsidP="00831F40">
      <w:pPr>
        <w:rPr>
          <w:b/>
          <w:bCs/>
        </w:rPr>
      </w:pPr>
      <w:r w:rsidRPr="00831F40">
        <w:rPr>
          <w:b/>
          <w:bCs/>
        </w:rPr>
        <w:t>제2조 (플랫폼 서비스 제공 범위)</w:t>
      </w:r>
    </w:p>
    <w:p w14:paraId="4DC22646" w14:textId="36FA1722" w:rsidR="00831F40" w:rsidRPr="00831F40" w:rsidRDefault="00831F40" w:rsidP="00831F40">
      <w:pPr>
        <w:numPr>
          <w:ilvl w:val="0"/>
          <w:numId w:val="1"/>
        </w:numPr>
      </w:pPr>
      <w:r w:rsidRPr="00831F40">
        <w:rPr>
          <w:b/>
          <w:bCs/>
        </w:rPr>
        <w:t>글로벌 홍보:</w:t>
      </w:r>
      <w:r w:rsidRPr="00831F40">
        <w:t xml:space="preserve"> </w:t>
      </w:r>
      <w:r w:rsidR="003468C2">
        <w:rPr>
          <w:rFonts w:hint="eastAsia"/>
        </w:rPr>
        <w:t>8</w:t>
      </w:r>
      <w:r w:rsidRPr="00831F40">
        <w:t>개 국어 지원 및 다국어 콘텐츠 노출 지원.</w:t>
      </w:r>
    </w:p>
    <w:p w14:paraId="2C4325A5" w14:textId="77777777" w:rsidR="00831F40" w:rsidRPr="00831F40" w:rsidRDefault="00831F40" w:rsidP="00831F40">
      <w:pPr>
        <w:numPr>
          <w:ilvl w:val="0"/>
          <w:numId w:val="1"/>
        </w:numPr>
      </w:pPr>
      <w:r w:rsidRPr="00831F40">
        <w:rPr>
          <w:b/>
          <w:bCs/>
        </w:rPr>
        <w:t>미디어 활용:</w:t>
      </w:r>
      <w:r w:rsidRPr="00831F40">
        <w:t xml:space="preserve"> ‘다이아 플레이(</w:t>
      </w:r>
      <w:proofErr w:type="spellStart"/>
      <w:r w:rsidRPr="00831F40">
        <w:t>숏폼</w:t>
      </w:r>
      <w:proofErr w:type="spellEnd"/>
      <w:r w:rsidRPr="00831F40">
        <w:t>)’ 및 ‘다이아 뉴스’</w:t>
      </w:r>
      <w:proofErr w:type="spellStart"/>
      <w:r w:rsidRPr="00831F40">
        <w:t>를</w:t>
      </w:r>
      <w:proofErr w:type="spellEnd"/>
      <w:r w:rsidRPr="00831F40">
        <w:t xml:space="preserve"> 통한 병원 브랜딩 지원.</w:t>
      </w:r>
    </w:p>
    <w:p w14:paraId="2707F918" w14:textId="77777777" w:rsidR="00831F40" w:rsidRPr="00831F40" w:rsidRDefault="00831F40" w:rsidP="00831F40">
      <w:pPr>
        <w:numPr>
          <w:ilvl w:val="0"/>
          <w:numId w:val="1"/>
        </w:numPr>
      </w:pPr>
      <w:r w:rsidRPr="00831F40">
        <w:rPr>
          <w:b/>
          <w:bCs/>
        </w:rPr>
        <w:t>상담 및 매칭:</w:t>
      </w:r>
      <w:r w:rsidRPr="00831F40">
        <w:t xml:space="preserve"> 실시간 문의, AI 진단 연동 및 외국인 환자 예약 관리 시스템 제공.</w:t>
      </w:r>
    </w:p>
    <w:p w14:paraId="77EBD280" w14:textId="77777777" w:rsidR="00831F40" w:rsidRDefault="00831F40" w:rsidP="00831F40">
      <w:pPr>
        <w:numPr>
          <w:ilvl w:val="0"/>
          <w:numId w:val="1"/>
        </w:numPr>
      </w:pPr>
      <w:r w:rsidRPr="00831F40">
        <w:rPr>
          <w:b/>
          <w:bCs/>
        </w:rPr>
        <w:t>통계 데이터:</w:t>
      </w:r>
      <w:r w:rsidRPr="00831F40">
        <w:t xml:space="preserve"> 유저 접속 통계 및 상담 전환 데이터 제공.</w:t>
      </w:r>
    </w:p>
    <w:p w14:paraId="28209DD1" w14:textId="77777777" w:rsidR="003468C2" w:rsidRPr="00831F40" w:rsidRDefault="003468C2" w:rsidP="003468C2">
      <w:pPr>
        <w:ind w:left="720"/>
      </w:pPr>
    </w:p>
    <w:p w14:paraId="2CF76EF7" w14:textId="77777777" w:rsidR="00831F40" w:rsidRPr="00831F40" w:rsidRDefault="00831F40" w:rsidP="00831F40">
      <w:pPr>
        <w:rPr>
          <w:b/>
          <w:bCs/>
        </w:rPr>
      </w:pPr>
      <w:r w:rsidRPr="00831F40">
        <w:rPr>
          <w:b/>
          <w:bCs/>
        </w:rPr>
        <w:t>제3조 (</w:t>
      </w:r>
      <w:proofErr w:type="spellStart"/>
      <w:r w:rsidRPr="00831F40">
        <w:rPr>
          <w:b/>
          <w:bCs/>
        </w:rPr>
        <w:t>입점사의</w:t>
      </w:r>
      <w:proofErr w:type="spellEnd"/>
      <w:r w:rsidRPr="00831F40">
        <w:rPr>
          <w:b/>
          <w:bCs/>
        </w:rPr>
        <w:t xml:space="preserve"> 의무)</w:t>
      </w:r>
    </w:p>
    <w:p w14:paraId="2B68B3F4" w14:textId="77777777" w:rsidR="00831F40" w:rsidRPr="00831F40" w:rsidRDefault="00831F40" w:rsidP="00831F40">
      <w:pPr>
        <w:numPr>
          <w:ilvl w:val="0"/>
          <w:numId w:val="2"/>
        </w:numPr>
      </w:pPr>
      <w:r w:rsidRPr="00831F40">
        <w:rPr>
          <w:b/>
          <w:bCs/>
        </w:rPr>
        <w:t>정보의 정확성:</w:t>
      </w:r>
      <w:r w:rsidRPr="00831F40">
        <w:t xml:space="preserve"> ‘</w:t>
      </w:r>
      <w:proofErr w:type="spellStart"/>
      <w:r w:rsidRPr="00831F40">
        <w:t>입점사</w:t>
      </w:r>
      <w:proofErr w:type="spellEnd"/>
      <w:r w:rsidRPr="00831F40">
        <w:t>’는 병원 정보, 의료진 경력, 시술 가격 및 이벤트 내용을 정확하게 등록해야 하며, 변경 사항 발생 시 즉시 업데이트해야 한다.</w:t>
      </w:r>
    </w:p>
    <w:p w14:paraId="6ACC5049" w14:textId="77777777" w:rsidR="00831F40" w:rsidRPr="00831F40" w:rsidRDefault="00831F40" w:rsidP="00831F40">
      <w:pPr>
        <w:numPr>
          <w:ilvl w:val="0"/>
          <w:numId w:val="2"/>
        </w:numPr>
      </w:pPr>
      <w:r w:rsidRPr="00831F40">
        <w:rPr>
          <w:b/>
          <w:bCs/>
        </w:rPr>
        <w:t>의료법 준수:</w:t>
      </w:r>
      <w:r w:rsidRPr="00831F40">
        <w:t xml:space="preserve"> ‘</w:t>
      </w:r>
      <w:proofErr w:type="spellStart"/>
      <w:r w:rsidRPr="00831F40">
        <w:t>입점사</w:t>
      </w:r>
      <w:proofErr w:type="spellEnd"/>
      <w:r w:rsidRPr="00831F40">
        <w:t>’는 플랫폼 내 게시되는 모든 광고 콘텐츠가 대한민국 의료법 및 타겟 국가의 광고 규정을 준수하도록 관리해야 한다.</w:t>
      </w:r>
    </w:p>
    <w:p w14:paraId="3B30E6A6" w14:textId="77777777" w:rsidR="00831F40" w:rsidRDefault="00831F40" w:rsidP="00831F40">
      <w:pPr>
        <w:numPr>
          <w:ilvl w:val="0"/>
          <w:numId w:val="2"/>
        </w:numPr>
      </w:pPr>
      <w:r w:rsidRPr="00831F40">
        <w:rPr>
          <w:b/>
          <w:bCs/>
        </w:rPr>
        <w:t>응대 매너:</w:t>
      </w:r>
      <w:r w:rsidRPr="00831F40">
        <w:t xml:space="preserve"> 플랫폼을 통해 유입된 유저의 문의에 대해 성실하고 신속하게 응대하며, 환자 유치 과정에서 과도한 호객 행위를 지양한다.</w:t>
      </w:r>
    </w:p>
    <w:p w14:paraId="3EF42DB5" w14:textId="77777777" w:rsidR="003468C2" w:rsidRPr="00831F40" w:rsidRDefault="003468C2" w:rsidP="003468C2">
      <w:pPr>
        <w:ind w:left="720"/>
      </w:pPr>
    </w:p>
    <w:p w14:paraId="5E0D37F5" w14:textId="77777777" w:rsidR="00831F40" w:rsidRPr="00831F40" w:rsidRDefault="00831F40" w:rsidP="00831F40">
      <w:pPr>
        <w:rPr>
          <w:b/>
          <w:bCs/>
        </w:rPr>
      </w:pPr>
      <w:r w:rsidRPr="00831F40">
        <w:rPr>
          <w:b/>
          <w:bCs/>
        </w:rPr>
        <w:t>제4조 (글로벌 타겟 특약)</w:t>
      </w:r>
    </w:p>
    <w:p w14:paraId="3C28A10C" w14:textId="77777777" w:rsidR="00831F40" w:rsidRPr="00831F40" w:rsidRDefault="00831F40" w:rsidP="00831F40">
      <w:pPr>
        <w:numPr>
          <w:ilvl w:val="0"/>
          <w:numId w:val="3"/>
        </w:numPr>
      </w:pPr>
      <w:r w:rsidRPr="00831F40">
        <w:rPr>
          <w:b/>
          <w:bCs/>
        </w:rPr>
        <w:t>번역 지원:</w:t>
      </w:r>
      <w:r w:rsidRPr="00831F40">
        <w:t xml:space="preserve"> ‘플랫폼’은 ‘</w:t>
      </w:r>
      <w:proofErr w:type="spellStart"/>
      <w:r w:rsidRPr="00831F40">
        <w:t>입점사</w:t>
      </w:r>
      <w:proofErr w:type="spellEnd"/>
      <w:r w:rsidRPr="00831F40">
        <w:t>’의 국문 자료를 다국어로 번역하여 게시할 수 있으며, 번역된 내용의 전문적 오류에 대해 ‘</w:t>
      </w:r>
      <w:proofErr w:type="spellStart"/>
      <w:r w:rsidRPr="00831F40">
        <w:t>입점사</w:t>
      </w:r>
      <w:proofErr w:type="spellEnd"/>
      <w:r w:rsidRPr="00831F40">
        <w:t>’는 수정을 요청할 수 있다.</w:t>
      </w:r>
    </w:p>
    <w:p w14:paraId="7DB72A8A" w14:textId="77777777" w:rsidR="00831F40" w:rsidRPr="00831F40" w:rsidRDefault="00831F40" w:rsidP="00831F40">
      <w:pPr>
        <w:numPr>
          <w:ilvl w:val="0"/>
          <w:numId w:val="3"/>
        </w:numPr>
      </w:pPr>
      <w:r w:rsidRPr="00831F40">
        <w:rPr>
          <w:b/>
          <w:bCs/>
        </w:rPr>
        <w:lastRenderedPageBreak/>
        <w:t>환자 관리:</w:t>
      </w:r>
      <w:r w:rsidRPr="00831F40">
        <w:t xml:space="preserve"> 외국인 환자 유치 시 발생하는 상담 및 결제 등에 있어 ‘</w:t>
      </w:r>
      <w:proofErr w:type="spellStart"/>
      <w:r w:rsidRPr="00831F40">
        <w:t>입점사</w:t>
      </w:r>
      <w:proofErr w:type="spellEnd"/>
      <w:r w:rsidRPr="00831F40">
        <w:t>’는 해당 국가의 특수성(문화, 통역 등)을 고려한 서비스를 제공하도록 노력한다.</w:t>
      </w:r>
    </w:p>
    <w:p w14:paraId="76E7E086" w14:textId="77777777" w:rsidR="00831F40" w:rsidRPr="00831F40" w:rsidRDefault="00831F40" w:rsidP="00831F40">
      <w:pPr>
        <w:rPr>
          <w:b/>
          <w:bCs/>
        </w:rPr>
      </w:pPr>
      <w:r w:rsidRPr="00831F40">
        <w:rPr>
          <w:b/>
          <w:bCs/>
        </w:rPr>
        <w:t>제5조 (수수료 및 비용)</w:t>
      </w:r>
    </w:p>
    <w:p w14:paraId="7D889292" w14:textId="5D1E961C" w:rsidR="000C0DDA" w:rsidRDefault="000C0DDA" w:rsidP="000C0DDA">
      <w:pPr>
        <w:pStyle w:val="a6"/>
        <w:numPr>
          <w:ilvl w:val="0"/>
          <w:numId w:val="7"/>
        </w:numPr>
      </w:pPr>
      <w:r>
        <w:rPr>
          <w:rFonts w:hint="eastAsia"/>
        </w:rPr>
        <w:t xml:space="preserve">해외 환자가 </w:t>
      </w:r>
      <w:r>
        <w:t>‘</w:t>
      </w:r>
      <w:proofErr w:type="spellStart"/>
      <w:r>
        <w:rPr>
          <w:rFonts w:hint="eastAsia"/>
        </w:rPr>
        <w:t>입점사</w:t>
      </w:r>
      <w:proofErr w:type="spellEnd"/>
      <w:r>
        <w:t>’</w:t>
      </w:r>
      <w:proofErr w:type="spellStart"/>
      <w:r>
        <w:rPr>
          <w:rFonts w:hint="eastAsia"/>
        </w:rPr>
        <w:t>에</w:t>
      </w:r>
      <w:proofErr w:type="spellEnd"/>
      <w:r>
        <w:rPr>
          <w:rFonts w:hint="eastAsia"/>
        </w:rPr>
        <w:t xml:space="preserve"> 방문하여 시술, 수술을 할 경우 총 수납비용의 </w:t>
      </w:r>
      <w:r w:rsidRPr="000157B2">
        <w:rPr>
          <w:rFonts w:hint="eastAsia"/>
          <w:b/>
          <w:bCs/>
          <w:color w:val="EE0000"/>
        </w:rPr>
        <w:t>20%</w:t>
      </w:r>
      <w:r>
        <w:rPr>
          <w:rFonts w:hint="eastAsia"/>
        </w:rPr>
        <w:t xml:space="preserve">를 </w:t>
      </w:r>
      <w:r>
        <w:t>‘</w:t>
      </w:r>
      <w:r>
        <w:rPr>
          <w:rFonts w:hint="eastAsia"/>
        </w:rPr>
        <w:t>플랫폼</w:t>
      </w:r>
      <w:r>
        <w:t>’</w:t>
      </w:r>
      <w:proofErr w:type="spellStart"/>
      <w:r>
        <w:rPr>
          <w:rFonts w:hint="eastAsia"/>
        </w:rPr>
        <w:t>에</w:t>
      </w:r>
      <w:proofErr w:type="spellEnd"/>
      <w:r>
        <w:rPr>
          <w:rFonts w:hint="eastAsia"/>
        </w:rPr>
        <w:t xml:space="preserve"> 입금하도록 한다 (VAT별도) </w:t>
      </w:r>
    </w:p>
    <w:p w14:paraId="5734779D" w14:textId="77777777" w:rsidR="000C0DDA" w:rsidRDefault="000C0DDA" w:rsidP="000C0DDA">
      <w:pPr>
        <w:pStyle w:val="a6"/>
        <w:numPr>
          <w:ilvl w:val="0"/>
          <w:numId w:val="7"/>
        </w:numPr>
      </w:pPr>
      <w:r>
        <w:t>‘</w:t>
      </w:r>
      <w:r>
        <w:rPr>
          <w:rFonts w:hint="eastAsia"/>
        </w:rPr>
        <w:t>플랫폼</w:t>
      </w:r>
      <w:r>
        <w:t>’</w:t>
      </w:r>
      <w:r>
        <w:rPr>
          <w:rFonts w:hint="eastAsia"/>
        </w:rPr>
        <w:t xml:space="preserve">은 </w:t>
      </w:r>
      <w:r>
        <w:t>‘</w:t>
      </w:r>
      <w:proofErr w:type="spellStart"/>
      <w:r>
        <w:rPr>
          <w:rFonts w:hint="eastAsia"/>
        </w:rPr>
        <w:t>입점사</w:t>
      </w:r>
      <w:proofErr w:type="spellEnd"/>
      <w:r>
        <w:t>’</w:t>
      </w:r>
      <w:r>
        <w:rPr>
          <w:rFonts w:hint="eastAsia"/>
        </w:rPr>
        <w:t xml:space="preserve">에게 세금계산서를 발행하도록 한다. </w:t>
      </w:r>
    </w:p>
    <w:p w14:paraId="389D6034" w14:textId="13D64749" w:rsidR="00831F40" w:rsidRDefault="000C0DDA" w:rsidP="000C0DDA">
      <w:pPr>
        <w:pStyle w:val="a6"/>
        <w:numPr>
          <w:ilvl w:val="0"/>
          <w:numId w:val="7"/>
        </w:numPr>
      </w:pPr>
      <w:r>
        <w:t>‘</w:t>
      </w:r>
      <w:proofErr w:type="spellStart"/>
      <w:r>
        <w:rPr>
          <w:rFonts w:hint="eastAsia"/>
        </w:rPr>
        <w:t>입점사</w:t>
      </w:r>
      <w:proofErr w:type="spellEnd"/>
      <w:r>
        <w:t>’</w:t>
      </w:r>
      <w:r>
        <w:rPr>
          <w:rFonts w:hint="eastAsia"/>
        </w:rPr>
        <w:t xml:space="preserve">는 정확한 금액을 </w:t>
      </w:r>
      <w:proofErr w:type="spellStart"/>
      <w:r>
        <w:rPr>
          <w:rFonts w:hint="eastAsia"/>
        </w:rPr>
        <w:t>정산해야하고</w:t>
      </w:r>
      <w:proofErr w:type="spellEnd"/>
      <w:r>
        <w:rPr>
          <w:rFonts w:hint="eastAsia"/>
        </w:rPr>
        <w:t xml:space="preserve"> 이를 어기거나 숨겼을 시 발각되는 환자에 한하여 진료비의 5배를 위약금으로 </w:t>
      </w:r>
      <w:r>
        <w:t>‘</w:t>
      </w:r>
      <w:r>
        <w:rPr>
          <w:rFonts w:hint="eastAsia"/>
        </w:rPr>
        <w:t>플랫폼</w:t>
      </w:r>
      <w:r>
        <w:t>’</w:t>
      </w:r>
      <w:r>
        <w:rPr>
          <w:rFonts w:hint="eastAsia"/>
        </w:rPr>
        <w:t xml:space="preserve"> 사에게 </w:t>
      </w:r>
      <w:proofErr w:type="spellStart"/>
      <w:r>
        <w:rPr>
          <w:rFonts w:hint="eastAsia"/>
        </w:rPr>
        <w:t>지급해야한다</w:t>
      </w:r>
      <w:proofErr w:type="spellEnd"/>
      <w:r>
        <w:rPr>
          <w:rFonts w:hint="eastAsia"/>
        </w:rPr>
        <w:t>.</w:t>
      </w:r>
    </w:p>
    <w:p w14:paraId="3264ECAA" w14:textId="2E5E4E2C" w:rsidR="000C0DDA" w:rsidRPr="00831F40" w:rsidRDefault="000C0DDA" w:rsidP="000C0DDA">
      <w:pPr>
        <w:pStyle w:val="a6"/>
        <w:ind w:left="800"/>
      </w:pPr>
      <w:r>
        <w:rPr>
          <w:rFonts w:hint="eastAsia"/>
        </w:rPr>
        <w:t xml:space="preserve">또, </w:t>
      </w:r>
      <w:r>
        <w:t>‘</w:t>
      </w:r>
      <w:proofErr w:type="spellStart"/>
      <w:r>
        <w:rPr>
          <w:rFonts w:hint="eastAsia"/>
        </w:rPr>
        <w:t>입점사</w:t>
      </w:r>
      <w:proofErr w:type="spellEnd"/>
      <w:r>
        <w:t>’</w:t>
      </w:r>
      <w:r>
        <w:rPr>
          <w:rFonts w:hint="eastAsia"/>
        </w:rPr>
        <w:t xml:space="preserve">는 즉시 플랫폼사용 금지와 영구 추방이 된다. </w:t>
      </w:r>
    </w:p>
    <w:p w14:paraId="0880778C" w14:textId="5418A16E" w:rsidR="00831F40" w:rsidRPr="00831F40" w:rsidRDefault="000C0DDA" w:rsidP="00831F40">
      <w:pPr>
        <w:numPr>
          <w:ilvl w:val="0"/>
          <w:numId w:val="4"/>
        </w:numPr>
      </w:pPr>
      <w:r>
        <w:rPr>
          <w:rFonts w:hint="eastAsia"/>
        </w:rPr>
        <w:t xml:space="preserve">별도의 광고 상품은 상호 </w:t>
      </w:r>
      <w:proofErr w:type="spellStart"/>
      <w:r>
        <w:rPr>
          <w:rFonts w:hint="eastAsia"/>
        </w:rPr>
        <w:t>협의하에</w:t>
      </w:r>
      <w:proofErr w:type="spellEnd"/>
      <w:r>
        <w:rPr>
          <w:rFonts w:hint="eastAsia"/>
        </w:rPr>
        <w:t xml:space="preserve"> 별도로 진행한다. </w:t>
      </w:r>
    </w:p>
    <w:p w14:paraId="4376E25E" w14:textId="4FF5EBE6" w:rsidR="00831F40" w:rsidRDefault="00831F40" w:rsidP="00831F40">
      <w:pPr>
        <w:numPr>
          <w:ilvl w:val="0"/>
          <w:numId w:val="4"/>
        </w:numPr>
      </w:pPr>
      <w:r w:rsidRPr="00831F40">
        <w:t xml:space="preserve">단순 입점은 무료이나, 광고 상단 노출(CPT)이나 </w:t>
      </w:r>
      <w:proofErr w:type="spellStart"/>
      <w:r w:rsidRPr="00831F40">
        <w:t>숏폼</w:t>
      </w:r>
      <w:proofErr w:type="spellEnd"/>
      <w:r w:rsidRPr="00831F40">
        <w:t xml:space="preserve"> 제작 지원 시 별도의 광고비를 집행한다.</w:t>
      </w:r>
    </w:p>
    <w:p w14:paraId="2B563C80" w14:textId="77777777" w:rsidR="003468C2" w:rsidRPr="00831F40" w:rsidRDefault="003468C2" w:rsidP="003468C2">
      <w:pPr>
        <w:ind w:left="720"/>
      </w:pPr>
    </w:p>
    <w:p w14:paraId="42D705F1" w14:textId="77777777" w:rsidR="00831F40" w:rsidRPr="00831F40" w:rsidRDefault="00831F40" w:rsidP="00831F40">
      <w:pPr>
        <w:rPr>
          <w:b/>
          <w:bCs/>
        </w:rPr>
      </w:pPr>
      <w:r w:rsidRPr="00831F40">
        <w:rPr>
          <w:b/>
          <w:bCs/>
        </w:rPr>
        <w:t>제6조 (콘텐츠의 저작권 및 사용권)</w:t>
      </w:r>
    </w:p>
    <w:p w14:paraId="4E0BC791" w14:textId="77777777" w:rsidR="00831F40" w:rsidRPr="00831F40" w:rsidRDefault="00831F40" w:rsidP="00831F40">
      <w:pPr>
        <w:numPr>
          <w:ilvl w:val="0"/>
          <w:numId w:val="5"/>
        </w:numPr>
      </w:pPr>
      <w:r w:rsidRPr="00831F40">
        <w:t>‘</w:t>
      </w:r>
      <w:proofErr w:type="spellStart"/>
      <w:r w:rsidRPr="00831F40">
        <w:t>입점사</w:t>
      </w:r>
      <w:proofErr w:type="spellEnd"/>
      <w:r w:rsidRPr="00831F40">
        <w:t>’가 플랫폼에 등록한 사진, 영상 등은 ‘플랫폼’이 K-Dia의 홍보(SNS, 외부 마케팅 등) 목적으로 사용할 수 있도록 허용한다.</w:t>
      </w:r>
    </w:p>
    <w:p w14:paraId="34F3D76C" w14:textId="77777777" w:rsidR="00831F40" w:rsidRDefault="00831F40" w:rsidP="00831F40">
      <w:pPr>
        <w:numPr>
          <w:ilvl w:val="0"/>
          <w:numId w:val="5"/>
        </w:numPr>
      </w:pPr>
      <w:proofErr w:type="spellStart"/>
      <w:r w:rsidRPr="00831F40">
        <w:t>숏폼</w:t>
      </w:r>
      <w:proofErr w:type="spellEnd"/>
      <w:r w:rsidRPr="00831F40">
        <w:t xml:space="preserve"> 콘텐츠(다이아 플레이) 제작 시, 양사가 공동 제작한 경우 저작권은 공동 소유하되 마케팅 활용권은 상호 합의 하에 결정한다.</w:t>
      </w:r>
    </w:p>
    <w:p w14:paraId="27A9906C" w14:textId="77777777" w:rsidR="003468C2" w:rsidRPr="00831F40" w:rsidRDefault="003468C2" w:rsidP="003468C2">
      <w:pPr>
        <w:ind w:left="720"/>
      </w:pPr>
    </w:p>
    <w:p w14:paraId="099C2A99" w14:textId="77777777" w:rsidR="00831F40" w:rsidRPr="00831F40" w:rsidRDefault="00831F40" w:rsidP="00831F40">
      <w:pPr>
        <w:rPr>
          <w:b/>
          <w:bCs/>
        </w:rPr>
      </w:pPr>
      <w:r w:rsidRPr="00831F40">
        <w:rPr>
          <w:b/>
          <w:bCs/>
        </w:rPr>
        <w:t>제7조 (비밀유지 및 정보보호)</w:t>
      </w:r>
    </w:p>
    <w:p w14:paraId="471AD353" w14:textId="77777777" w:rsidR="00831F40" w:rsidRDefault="00831F40" w:rsidP="00831F40">
      <w:r w:rsidRPr="00831F40">
        <w:t>양사는 본 계약을 통해 알게 된 상대방의 경영 정보 및 유저 개인정보를 제3자에게 누설해서는 안 되며, 개인정보보호법 및 글로벌 데이터 보호 규정(GDPR 등)을 준수한다.</w:t>
      </w:r>
    </w:p>
    <w:p w14:paraId="064A4C41" w14:textId="77777777" w:rsidR="003468C2" w:rsidRPr="00831F40" w:rsidRDefault="003468C2" w:rsidP="00831F40"/>
    <w:p w14:paraId="6B29E347" w14:textId="77777777" w:rsidR="00831F40" w:rsidRPr="00831F40" w:rsidRDefault="00831F40" w:rsidP="00831F40">
      <w:pPr>
        <w:rPr>
          <w:b/>
          <w:bCs/>
        </w:rPr>
      </w:pPr>
      <w:r w:rsidRPr="00831F40">
        <w:rPr>
          <w:b/>
          <w:bCs/>
        </w:rPr>
        <w:t>제8조 (계약 기간 및 해지)</w:t>
      </w:r>
    </w:p>
    <w:p w14:paraId="4101099D" w14:textId="77777777" w:rsidR="00831F40" w:rsidRPr="00831F40" w:rsidRDefault="00831F40" w:rsidP="00831F40">
      <w:pPr>
        <w:numPr>
          <w:ilvl w:val="0"/>
          <w:numId w:val="6"/>
        </w:numPr>
      </w:pPr>
      <w:r w:rsidRPr="00831F40">
        <w:t>본 약정의 기간은 체결일로부터 [1]년으로 하며, 기간 만료 1개월 전까지 이의가 없을 시 동일한 조건으로 자동 연장된다.</w:t>
      </w:r>
    </w:p>
    <w:p w14:paraId="5FDA9863" w14:textId="77777777" w:rsidR="00831F40" w:rsidRDefault="00831F40" w:rsidP="00831F40">
      <w:pPr>
        <w:numPr>
          <w:ilvl w:val="0"/>
          <w:numId w:val="6"/>
        </w:numPr>
      </w:pPr>
      <w:r w:rsidRPr="00831F40">
        <w:t>일방이 의무를 위반하거나 의료 사고 등으로 인해 플랫폼의 대외적 신뢰도를 저해할 경우, ‘플랫폼’은 즉시 입점 권한을 정지하거나 계약을 해지할 수 있다.</w:t>
      </w:r>
    </w:p>
    <w:p w14:paraId="6211C966" w14:textId="77777777" w:rsidR="003468C2" w:rsidRDefault="003468C2" w:rsidP="003468C2"/>
    <w:p w14:paraId="1813106C" w14:textId="77777777" w:rsidR="003468C2" w:rsidRDefault="003468C2" w:rsidP="003468C2"/>
    <w:p w14:paraId="0D3A68F5" w14:textId="77777777" w:rsidR="003468C2" w:rsidRDefault="003468C2" w:rsidP="003468C2"/>
    <w:p w14:paraId="6CE8198A" w14:textId="77777777" w:rsidR="003468C2" w:rsidRPr="00831F40" w:rsidRDefault="003468C2" w:rsidP="003468C2"/>
    <w:p w14:paraId="6014EB53" w14:textId="0562B9A3" w:rsidR="00831F40" w:rsidRDefault="00831F40" w:rsidP="003468C2">
      <w:pPr>
        <w:jc w:val="center"/>
        <w:rPr>
          <w:b/>
          <w:bCs/>
        </w:rPr>
      </w:pPr>
      <w:r w:rsidRPr="00831F40">
        <w:rPr>
          <w:b/>
          <w:bCs/>
        </w:rPr>
        <w:t>202</w:t>
      </w:r>
      <w:r w:rsidR="003468C2">
        <w:rPr>
          <w:rFonts w:hint="eastAsia"/>
          <w:b/>
          <w:bCs/>
        </w:rPr>
        <w:t xml:space="preserve">   </w:t>
      </w:r>
      <w:r w:rsidRPr="00831F40">
        <w:rPr>
          <w:b/>
          <w:bCs/>
        </w:rPr>
        <w:t xml:space="preserve">년 </w:t>
      </w:r>
      <w:r w:rsidR="003468C2">
        <w:rPr>
          <w:rFonts w:hint="eastAsia"/>
          <w:b/>
          <w:bCs/>
        </w:rPr>
        <w:t xml:space="preserve">    </w:t>
      </w:r>
      <w:r w:rsidRPr="00831F40">
        <w:rPr>
          <w:b/>
          <w:bCs/>
        </w:rPr>
        <w:t xml:space="preserve">월 </w:t>
      </w:r>
      <w:r w:rsidR="003468C2">
        <w:rPr>
          <w:rFonts w:hint="eastAsia"/>
          <w:b/>
          <w:bCs/>
        </w:rPr>
        <w:t xml:space="preserve">   </w:t>
      </w:r>
      <w:r w:rsidRPr="00831F40">
        <w:rPr>
          <w:b/>
          <w:bCs/>
        </w:rPr>
        <w:t>일</w:t>
      </w:r>
    </w:p>
    <w:p w14:paraId="79FD0A6F" w14:textId="77777777" w:rsidR="003468C2" w:rsidRDefault="003468C2" w:rsidP="003468C2">
      <w:pPr>
        <w:jc w:val="center"/>
        <w:rPr>
          <w:b/>
          <w:bCs/>
        </w:rPr>
      </w:pPr>
    </w:p>
    <w:p w14:paraId="685068C0" w14:textId="77777777" w:rsidR="003468C2" w:rsidRPr="00831F40" w:rsidRDefault="003468C2" w:rsidP="003468C2">
      <w:pPr>
        <w:jc w:val="center"/>
      </w:pP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2"/>
        <w:gridCol w:w="4612"/>
      </w:tblGrid>
      <w:tr w:rsidR="003468C2" w:rsidRPr="00CA05F8" w14:paraId="345C5E45" w14:textId="77777777" w:rsidTr="008123DD">
        <w:trPr>
          <w:trHeight w:val="3169"/>
        </w:trPr>
        <w:tc>
          <w:tcPr>
            <w:tcW w:w="4612" w:type="dxa"/>
          </w:tcPr>
          <w:p w14:paraId="1FFD4449" w14:textId="3CA7873E" w:rsidR="003468C2" w:rsidRDefault="003468C2" w:rsidP="003468C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플랫폼</w:t>
            </w:r>
          </w:p>
          <w:p w14:paraId="408FAD07" w14:textId="36509DE7" w:rsidR="003468C2" w:rsidRPr="00CA05F8" w:rsidRDefault="003468C2" w:rsidP="003468C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㈜</w:t>
            </w:r>
            <w:proofErr w:type="spellStart"/>
            <w:r>
              <w:rPr>
                <w:rFonts w:asciiTheme="minorEastAsia" w:hAnsiTheme="minorEastAsia" w:hint="eastAsia"/>
                <w:szCs w:val="20"/>
              </w:rPr>
              <w:t>다이아애드</w:t>
            </w:r>
            <w:proofErr w:type="spellEnd"/>
          </w:p>
          <w:p w14:paraId="523163FC" w14:textId="77777777" w:rsidR="003468C2" w:rsidRPr="00CA05F8" w:rsidRDefault="003468C2" w:rsidP="003468C2">
            <w:pPr>
              <w:rPr>
                <w:rFonts w:asciiTheme="minorEastAsia" w:hAnsiTheme="minorEastAsia"/>
                <w:szCs w:val="20"/>
              </w:rPr>
            </w:pPr>
            <w:r w:rsidRPr="00CA05F8">
              <w:rPr>
                <w:rFonts w:asciiTheme="minorEastAsia" w:hAnsiTheme="minorEastAsia" w:hint="eastAsia"/>
                <w:szCs w:val="20"/>
              </w:rPr>
              <w:t>주소: 서울특별시</w:t>
            </w:r>
            <w:r w:rsidRPr="00CA05F8">
              <w:rPr>
                <w:rFonts w:asciiTheme="minorEastAsia" w:hAnsiTheme="minorEastAsia"/>
                <w:szCs w:val="20"/>
              </w:rPr>
              <w:t xml:space="preserve"> </w:t>
            </w:r>
            <w:r w:rsidRPr="00CA05F8">
              <w:rPr>
                <w:rFonts w:asciiTheme="minorEastAsia" w:hAnsiTheme="minorEastAsia" w:hint="eastAsia"/>
                <w:szCs w:val="20"/>
              </w:rPr>
              <w:t xml:space="preserve">서초구 잠원동 </w:t>
            </w:r>
            <w:r w:rsidRPr="00CA05F8">
              <w:rPr>
                <w:rFonts w:asciiTheme="minorEastAsia" w:hAnsiTheme="minorEastAsia"/>
                <w:szCs w:val="20"/>
              </w:rPr>
              <w:t>15-7 2</w:t>
            </w:r>
            <w:r w:rsidRPr="00CA05F8">
              <w:rPr>
                <w:rFonts w:asciiTheme="minorEastAsia" w:hAnsiTheme="minorEastAsia" w:hint="eastAsia"/>
                <w:szCs w:val="20"/>
              </w:rPr>
              <w:t>층</w:t>
            </w:r>
          </w:p>
          <w:p w14:paraId="4BD58E9E" w14:textId="77777777" w:rsidR="003468C2" w:rsidRPr="00CA05F8" w:rsidRDefault="003468C2" w:rsidP="003468C2">
            <w:pPr>
              <w:rPr>
                <w:rFonts w:asciiTheme="minorEastAsia" w:hAnsiTheme="minorEastAsia"/>
                <w:szCs w:val="20"/>
              </w:rPr>
            </w:pPr>
            <w:r w:rsidRPr="00CA05F8">
              <w:rPr>
                <w:rFonts w:asciiTheme="minorEastAsia" w:hAnsiTheme="minorEastAsia" w:hint="eastAsia"/>
                <w:szCs w:val="20"/>
              </w:rPr>
              <w:t xml:space="preserve">사업자번호: </w:t>
            </w:r>
            <w:r w:rsidRPr="00CA05F8">
              <w:rPr>
                <w:rFonts w:asciiTheme="minorEastAsia" w:hAnsiTheme="minorEastAsia"/>
                <w:szCs w:val="20"/>
              </w:rPr>
              <w:t>113-86-47076</w:t>
            </w:r>
          </w:p>
          <w:p w14:paraId="5ACD1598" w14:textId="77777777" w:rsidR="003468C2" w:rsidRPr="00CA05F8" w:rsidRDefault="003468C2" w:rsidP="003468C2">
            <w:pPr>
              <w:rPr>
                <w:rFonts w:asciiTheme="minorEastAsia" w:hAnsiTheme="minorEastAsia"/>
                <w:szCs w:val="20"/>
              </w:rPr>
            </w:pPr>
            <w:r w:rsidRPr="00CA05F8">
              <w:rPr>
                <w:rFonts w:asciiTheme="minorEastAsia" w:hAnsiTheme="minorEastAsia" w:hint="eastAsia"/>
                <w:szCs w:val="20"/>
              </w:rPr>
              <w:t xml:space="preserve">전화번호: </w:t>
            </w:r>
            <w:r w:rsidRPr="00CA05F8">
              <w:rPr>
                <w:rFonts w:asciiTheme="minorEastAsia" w:hAnsiTheme="minorEastAsia"/>
                <w:szCs w:val="20"/>
              </w:rPr>
              <w:t>010-4741-5907</w:t>
            </w:r>
          </w:p>
          <w:p w14:paraId="08C24C07" w14:textId="77777777" w:rsidR="003468C2" w:rsidRPr="00CA05F8" w:rsidRDefault="003468C2" w:rsidP="003468C2">
            <w:pPr>
              <w:rPr>
                <w:rFonts w:asciiTheme="minorEastAsia" w:hAnsiTheme="minorEastAsia"/>
                <w:szCs w:val="20"/>
              </w:rPr>
            </w:pPr>
            <w:r w:rsidRPr="00CA05F8">
              <w:rPr>
                <w:rFonts w:asciiTheme="minorEastAsia" w:hAnsiTheme="minorEastAsia" w:hint="eastAsia"/>
                <w:szCs w:val="20"/>
              </w:rPr>
              <w:t xml:space="preserve">전자메일: </w:t>
            </w:r>
            <w:r w:rsidRPr="00CA05F8">
              <w:rPr>
                <w:rFonts w:asciiTheme="minorEastAsia" w:hAnsiTheme="minorEastAsia"/>
                <w:szCs w:val="20"/>
              </w:rPr>
              <w:t>diaad1004@naver.com</w:t>
            </w:r>
          </w:p>
          <w:p w14:paraId="20EB59EC" w14:textId="77777777" w:rsidR="003468C2" w:rsidRPr="00CA05F8" w:rsidRDefault="003468C2" w:rsidP="003468C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noProof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296E8DD" wp14:editId="12702A19">
                  <wp:simplePos x="0" y="0"/>
                  <wp:positionH relativeFrom="column">
                    <wp:posOffset>1857375</wp:posOffset>
                  </wp:positionH>
                  <wp:positionV relativeFrom="paragraph">
                    <wp:posOffset>258445</wp:posOffset>
                  </wp:positionV>
                  <wp:extent cx="457200" cy="495935"/>
                  <wp:effectExtent l="0" t="0" r="0" b="0"/>
                  <wp:wrapNone/>
                  <wp:docPr id="100321486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5F8">
              <w:rPr>
                <w:rFonts w:asciiTheme="minorEastAsia" w:hAnsiTheme="minorEastAsia" w:hint="eastAsia"/>
                <w:szCs w:val="20"/>
              </w:rPr>
              <w:t>대표자</w:t>
            </w:r>
          </w:p>
          <w:p w14:paraId="2BED3D1E" w14:textId="7FE5811B" w:rsidR="003468C2" w:rsidRPr="00CA05F8" w:rsidRDefault="003468C2" w:rsidP="003468C2">
            <w:pPr>
              <w:rPr>
                <w:rFonts w:asciiTheme="minorEastAsia" w:hAnsiTheme="minorEastAsia"/>
                <w:szCs w:val="20"/>
              </w:rPr>
            </w:pPr>
            <w:r w:rsidRPr="00CA05F8">
              <w:rPr>
                <w:rFonts w:asciiTheme="minorEastAsia" w:hAnsiTheme="minorEastAsia" w:hint="eastAsia"/>
                <w:szCs w:val="20"/>
              </w:rPr>
              <w:t xml:space="preserve">성명:   </w:t>
            </w:r>
            <w:r w:rsidRPr="00CA05F8">
              <w:rPr>
                <w:rFonts w:asciiTheme="minorEastAsia" w:hAnsiTheme="minorEastAsia"/>
                <w:szCs w:val="20"/>
              </w:rPr>
              <w:t>CHANG BING XUE</w:t>
            </w:r>
            <w:r w:rsidRPr="00CA05F8">
              <w:rPr>
                <w:rFonts w:asciiTheme="minorEastAsia" w:hAnsiTheme="minorEastAsia" w:hint="eastAsia"/>
                <w:szCs w:val="20"/>
              </w:rPr>
              <w:t xml:space="preserve">      (</w:t>
            </w:r>
          </w:p>
        </w:tc>
        <w:tc>
          <w:tcPr>
            <w:tcW w:w="4612" w:type="dxa"/>
          </w:tcPr>
          <w:p w14:paraId="474E6DCE" w14:textId="4D7251CD" w:rsidR="003468C2" w:rsidRPr="00CA05F8" w:rsidRDefault="003468C2" w:rsidP="008123DD">
            <w:pPr>
              <w:rPr>
                <w:rFonts w:asciiTheme="minorEastAsia" w:hAnsiTheme="minorEastAsia"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szCs w:val="20"/>
              </w:rPr>
              <w:t>입점사</w:t>
            </w:r>
            <w:proofErr w:type="spellEnd"/>
          </w:p>
          <w:p w14:paraId="26D763BC" w14:textId="5157FA64" w:rsidR="003468C2" w:rsidRPr="00CA05F8" w:rsidRDefault="003468C2" w:rsidP="008123DD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</w:p>
          <w:p w14:paraId="3019EC5A" w14:textId="70456C83" w:rsidR="003468C2" w:rsidRPr="00CA05F8" w:rsidRDefault="003468C2" w:rsidP="008123DD">
            <w:pPr>
              <w:rPr>
                <w:rFonts w:asciiTheme="minorEastAsia" w:hAnsiTheme="minorEastAsia"/>
                <w:szCs w:val="20"/>
              </w:rPr>
            </w:pPr>
            <w:r w:rsidRPr="00CA05F8">
              <w:rPr>
                <w:rFonts w:asciiTheme="minorEastAsia" w:hAnsiTheme="minorEastAsia" w:hint="eastAsia"/>
                <w:szCs w:val="20"/>
              </w:rPr>
              <w:t xml:space="preserve">주소: 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</w:p>
          <w:p w14:paraId="6D8D165A" w14:textId="45D6ACC6" w:rsidR="003468C2" w:rsidRPr="00CA05F8" w:rsidRDefault="003468C2" w:rsidP="008123DD">
            <w:pPr>
              <w:rPr>
                <w:rFonts w:asciiTheme="minorEastAsia" w:hAnsiTheme="minorEastAsia"/>
                <w:szCs w:val="20"/>
              </w:rPr>
            </w:pPr>
            <w:r w:rsidRPr="00CA05F8">
              <w:rPr>
                <w:rFonts w:asciiTheme="minorEastAsia" w:hAnsiTheme="minorEastAsia" w:hint="eastAsia"/>
                <w:szCs w:val="20"/>
              </w:rPr>
              <w:t xml:space="preserve">사업자번호: 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</w:p>
          <w:p w14:paraId="589F7CD8" w14:textId="6FB2D66F" w:rsidR="003468C2" w:rsidRPr="00CA05F8" w:rsidRDefault="003468C2" w:rsidP="008123DD">
            <w:pPr>
              <w:rPr>
                <w:rFonts w:asciiTheme="minorEastAsia" w:hAnsiTheme="minorEastAsia"/>
                <w:szCs w:val="20"/>
              </w:rPr>
            </w:pPr>
            <w:r w:rsidRPr="00CA05F8">
              <w:rPr>
                <w:rFonts w:asciiTheme="minorEastAsia" w:hAnsiTheme="minorEastAsia" w:hint="eastAsia"/>
                <w:szCs w:val="20"/>
              </w:rPr>
              <w:t xml:space="preserve">전화번호: 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</w:p>
          <w:p w14:paraId="798557F0" w14:textId="3F47D900" w:rsidR="003468C2" w:rsidRPr="00CA05F8" w:rsidRDefault="003468C2" w:rsidP="008123DD">
            <w:pPr>
              <w:rPr>
                <w:rFonts w:asciiTheme="minorEastAsia" w:hAnsiTheme="minorEastAsia"/>
                <w:szCs w:val="20"/>
              </w:rPr>
            </w:pPr>
            <w:r w:rsidRPr="00CA05F8">
              <w:rPr>
                <w:rFonts w:asciiTheme="minorEastAsia" w:hAnsiTheme="minorEastAsia" w:hint="eastAsia"/>
                <w:szCs w:val="20"/>
              </w:rPr>
              <w:t xml:space="preserve">전자메일: 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</w:p>
          <w:p w14:paraId="0B8B7A7E" w14:textId="285281DC" w:rsidR="003468C2" w:rsidRPr="00CA05F8" w:rsidRDefault="003468C2" w:rsidP="008123DD">
            <w:pPr>
              <w:rPr>
                <w:rFonts w:asciiTheme="minorEastAsia" w:hAnsiTheme="minorEastAsia"/>
                <w:szCs w:val="20"/>
              </w:rPr>
            </w:pPr>
            <w:r w:rsidRPr="00CA05F8">
              <w:rPr>
                <w:rFonts w:asciiTheme="minorEastAsia" w:hAnsiTheme="minorEastAsia" w:hint="eastAsia"/>
                <w:szCs w:val="20"/>
              </w:rPr>
              <w:t>대표자</w:t>
            </w:r>
          </w:p>
          <w:p w14:paraId="00E6E142" w14:textId="462E6E56" w:rsidR="003468C2" w:rsidRPr="00CA05F8" w:rsidRDefault="003468C2" w:rsidP="008123DD">
            <w:pPr>
              <w:rPr>
                <w:rFonts w:asciiTheme="minorEastAsia" w:hAnsiTheme="minorEastAsia"/>
                <w:szCs w:val="20"/>
              </w:rPr>
            </w:pPr>
            <w:r w:rsidRPr="00CA05F8">
              <w:rPr>
                <w:rFonts w:asciiTheme="minorEastAsia" w:hAnsiTheme="minorEastAsia" w:hint="eastAsia"/>
                <w:szCs w:val="20"/>
              </w:rPr>
              <w:t xml:space="preserve">성명:   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CA05F8">
              <w:rPr>
                <w:rFonts w:asciiTheme="minorEastAsia" w:hAnsiTheme="minorEastAsia" w:hint="eastAsia"/>
                <w:szCs w:val="20"/>
              </w:rPr>
              <w:t xml:space="preserve">    </w:t>
            </w:r>
            <w:r>
              <w:rPr>
                <w:rFonts w:asciiTheme="minorEastAsia" w:hAnsiTheme="minorEastAsia" w:hint="eastAsia"/>
                <w:szCs w:val="20"/>
              </w:rPr>
              <w:t xml:space="preserve">          </w:t>
            </w:r>
            <w:r w:rsidRPr="00CA05F8">
              <w:rPr>
                <w:rFonts w:asciiTheme="minorEastAsia" w:hAnsiTheme="minorEastAsia" w:hint="eastAsia"/>
                <w:szCs w:val="20"/>
              </w:rPr>
              <w:t xml:space="preserve">  (인)</w:t>
            </w:r>
          </w:p>
        </w:tc>
      </w:tr>
    </w:tbl>
    <w:p w14:paraId="62F0FA4B" w14:textId="24CBAB85" w:rsidR="00831F40" w:rsidRPr="00831F40" w:rsidRDefault="00831F40" w:rsidP="003468C2"/>
    <w:p w14:paraId="20D49AB7" w14:textId="77777777" w:rsidR="004674B6" w:rsidRDefault="004674B6"/>
    <w:sectPr w:rsidR="004674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CA1"/>
    <w:multiLevelType w:val="multilevel"/>
    <w:tmpl w:val="8AC6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921AF"/>
    <w:multiLevelType w:val="multilevel"/>
    <w:tmpl w:val="B9AE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47075"/>
    <w:multiLevelType w:val="multilevel"/>
    <w:tmpl w:val="369C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445D4"/>
    <w:multiLevelType w:val="multilevel"/>
    <w:tmpl w:val="1434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811AF"/>
    <w:multiLevelType w:val="multilevel"/>
    <w:tmpl w:val="55AA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66D6A"/>
    <w:multiLevelType w:val="multilevel"/>
    <w:tmpl w:val="6FE2C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B673DE"/>
    <w:multiLevelType w:val="hybridMultilevel"/>
    <w:tmpl w:val="13A850FC"/>
    <w:lvl w:ilvl="0" w:tplc="D0F875BC">
      <w:start w:val="1"/>
      <w:numFmt w:val="decimal"/>
      <w:lvlText w:val="%1."/>
      <w:lvlJc w:val="left"/>
      <w:pPr>
        <w:ind w:left="800" w:hanging="360"/>
      </w:pPr>
      <w:rPr>
        <w:rFonts w:hint="default"/>
        <w:i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66725883">
    <w:abstractNumId w:val="2"/>
  </w:num>
  <w:num w:numId="2" w16cid:durableId="190650710">
    <w:abstractNumId w:val="0"/>
  </w:num>
  <w:num w:numId="3" w16cid:durableId="870799600">
    <w:abstractNumId w:val="1"/>
  </w:num>
  <w:num w:numId="4" w16cid:durableId="2133790559">
    <w:abstractNumId w:val="3"/>
  </w:num>
  <w:num w:numId="5" w16cid:durableId="1968046516">
    <w:abstractNumId w:val="4"/>
  </w:num>
  <w:num w:numId="6" w16cid:durableId="513812090">
    <w:abstractNumId w:val="5"/>
  </w:num>
  <w:num w:numId="7" w16cid:durableId="478767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40"/>
    <w:rsid w:val="000157B2"/>
    <w:rsid w:val="000C0DDA"/>
    <w:rsid w:val="003468C2"/>
    <w:rsid w:val="003A23AE"/>
    <w:rsid w:val="004674B6"/>
    <w:rsid w:val="005A3625"/>
    <w:rsid w:val="00625034"/>
    <w:rsid w:val="006E3F91"/>
    <w:rsid w:val="00744CA4"/>
    <w:rsid w:val="007C45E6"/>
    <w:rsid w:val="00831F40"/>
    <w:rsid w:val="00A30978"/>
    <w:rsid w:val="00A825E5"/>
    <w:rsid w:val="00C0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4D97"/>
  <w15:chartTrackingRefBased/>
  <w15:docId w15:val="{F9E20A6A-A780-48EF-8890-303F6BC9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31F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1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1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1F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1F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1F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1F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1F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1F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31F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31F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31F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31F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31F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31F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31F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31F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31F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31F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31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1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31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1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31F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31F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1F4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1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31F4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31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대표님</dc:creator>
  <cp:keywords/>
  <dc:description/>
  <cp:lastModifiedBy>대표님</cp:lastModifiedBy>
  <cp:revision>10</cp:revision>
  <dcterms:created xsi:type="dcterms:W3CDTF">2026-06-02T06:12:00Z</dcterms:created>
  <dcterms:modified xsi:type="dcterms:W3CDTF">2026-06-22T06:14:00Z</dcterms:modified>
</cp:coreProperties>
</file>